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613" w:rsidRDefault="00F35613" w:rsidP="00B82330">
      <w:pPr>
        <w:spacing w:after="0" w:line="360" w:lineRule="auto"/>
        <w:jc w:val="center"/>
        <w:rPr>
          <w:rFonts w:ascii="Times New Roman" w:hAnsi="Times New Roman"/>
          <w:b/>
          <w:sz w:val="44"/>
          <w:szCs w:val="44"/>
        </w:rPr>
      </w:pPr>
    </w:p>
    <w:p w:rsidR="00B82330" w:rsidRDefault="00B82330" w:rsidP="00B82330">
      <w:pPr>
        <w:spacing w:after="0" w:line="360" w:lineRule="auto"/>
        <w:jc w:val="center"/>
        <w:rPr>
          <w:rFonts w:ascii="Times New Roman" w:hAnsi="Times New Roman"/>
          <w:b/>
          <w:sz w:val="44"/>
          <w:szCs w:val="44"/>
        </w:rPr>
      </w:pPr>
      <w:r w:rsidRPr="00647019">
        <w:rPr>
          <w:rFonts w:ascii="Times New Roman" w:hAnsi="Times New Roman"/>
          <w:b/>
          <w:sz w:val="44"/>
          <w:szCs w:val="44"/>
        </w:rPr>
        <w:t>P</w:t>
      </w:r>
      <w:r>
        <w:rPr>
          <w:rFonts w:ascii="Times New Roman" w:hAnsi="Times New Roman"/>
          <w:b/>
          <w:sz w:val="44"/>
          <w:szCs w:val="44"/>
        </w:rPr>
        <w:t xml:space="preserve"> </w:t>
      </w:r>
      <w:r w:rsidRPr="00647019">
        <w:rPr>
          <w:rFonts w:ascii="Times New Roman" w:hAnsi="Times New Roman"/>
          <w:b/>
          <w:sz w:val="44"/>
          <w:szCs w:val="44"/>
        </w:rPr>
        <w:t>O</w:t>
      </w:r>
      <w:r>
        <w:rPr>
          <w:rFonts w:ascii="Times New Roman" w:hAnsi="Times New Roman"/>
          <w:b/>
          <w:sz w:val="44"/>
          <w:szCs w:val="44"/>
        </w:rPr>
        <w:t xml:space="preserve"> </w:t>
      </w:r>
      <w:r w:rsidRPr="00647019">
        <w:rPr>
          <w:rFonts w:ascii="Times New Roman" w:hAnsi="Times New Roman"/>
          <w:b/>
          <w:sz w:val="44"/>
          <w:szCs w:val="44"/>
        </w:rPr>
        <w:t>Z</w:t>
      </w:r>
      <w:r>
        <w:rPr>
          <w:rFonts w:ascii="Times New Roman" w:hAnsi="Times New Roman"/>
          <w:b/>
          <w:sz w:val="44"/>
          <w:szCs w:val="44"/>
        </w:rPr>
        <w:t> </w:t>
      </w:r>
      <w:r w:rsidRPr="00647019">
        <w:rPr>
          <w:rFonts w:ascii="Times New Roman" w:hAnsi="Times New Roman"/>
          <w:b/>
          <w:sz w:val="44"/>
          <w:szCs w:val="44"/>
        </w:rPr>
        <w:t>V</w:t>
      </w:r>
      <w:r>
        <w:rPr>
          <w:rFonts w:ascii="Times New Roman" w:hAnsi="Times New Roman"/>
          <w:b/>
          <w:sz w:val="44"/>
          <w:szCs w:val="44"/>
        </w:rPr>
        <w:t> </w:t>
      </w:r>
      <w:r w:rsidRPr="00647019">
        <w:rPr>
          <w:rFonts w:ascii="Times New Roman" w:hAnsi="Times New Roman"/>
          <w:b/>
          <w:sz w:val="44"/>
          <w:szCs w:val="44"/>
        </w:rPr>
        <w:t>Á</w:t>
      </w:r>
      <w:r>
        <w:rPr>
          <w:rFonts w:ascii="Times New Roman" w:hAnsi="Times New Roman"/>
          <w:b/>
          <w:sz w:val="44"/>
          <w:szCs w:val="44"/>
        </w:rPr>
        <w:t xml:space="preserve"> </w:t>
      </w:r>
      <w:r w:rsidRPr="00647019">
        <w:rPr>
          <w:rFonts w:ascii="Times New Roman" w:hAnsi="Times New Roman"/>
          <w:b/>
          <w:sz w:val="44"/>
          <w:szCs w:val="44"/>
        </w:rPr>
        <w:t>N</w:t>
      </w:r>
      <w:r>
        <w:rPr>
          <w:rFonts w:ascii="Times New Roman" w:hAnsi="Times New Roman"/>
          <w:b/>
          <w:sz w:val="44"/>
          <w:szCs w:val="44"/>
        </w:rPr>
        <w:t xml:space="preserve"> </w:t>
      </w:r>
      <w:r w:rsidRPr="00647019">
        <w:rPr>
          <w:rFonts w:ascii="Times New Roman" w:hAnsi="Times New Roman"/>
          <w:b/>
          <w:sz w:val="44"/>
          <w:szCs w:val="44"/>
        </w:rPr>
        <w:t>K</w:t>
      </w:r>
      <w:r>
        <w:rPr>
          <w:rFonts w:ascii="Times New Roman" w:hAnsi="Times New Roman"/>
          <w:b/>
          <w:sz w:val="44"/>
          <w:szCs w:val="44"/>
        </w:rPr>
        <w:t> </w:t>
      </w:r>
      <w:r w:rsidRPr="00647019">
        <w:rPr>
          <w:rFonts w:ascii="Times New Roman" w:hAnsi="Times New Roman"/>
          <w:b/>
          <w:sz w:val="44"/>
          <w:szCs w:val="44"/>
        </w:rPr>
        <w:t>A</w:t>
      </w:r>
    </w:p>
    <w:p w:rsidR="00B82330" w:rsidRPr="002141C5" w:rsidRDefault="000E2299" w:rsidP="00B823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MAS „Přiďte pobejt!“o.s.</w:t>
      </w:r>
    </w:p>
    <w:p w:rsidR="00B82330" w:rsidRPr="002141C5" w:rsidRDefault="00B82330" w:rsidP="00B8233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141C5">
        <w:rPr>
          <w:rFonts w:ascii="Times New Roman" w:hAnsi="Times New Roman"/>
          <w:sz w:val="28"/>
          <w:szCs w:val="28"/>
        </w:rPr>
        <w:t>Vás zve na odborný seminář:</w:t>
      </w:r>
    </w:p>
    <w:p w:rsidR="002141C5" w:rsidRPr="002141C5" w:rsidRDefault="002141C5" w:rsidP="00B8233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82330" w:rsidRPr="00BD1D0D" w:rsidRDefault="00B82330" w:rsidP="00B82330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color w:val="244061" w:themeColor="accent1" w:themeShade="80"/>
          <w:sz w:val="36"/>
          <w:szCs w:val="36"/>
        </w:rPr>
      </w:pPr>
      <w:r w:rsidRPr="00BD1D0D">
        <w:rPr>
          <w:rFonts w:ascii="Times New Roman" w:hAnsi="Times New Roman" w:cs="Times New Roman"/>
          <w:b/>
          <w:color w:val="244061" w:themeColor="accent1" w:themeShade="80"/>
          <w:sz w:val="36"/>
          <w:szCs w:val="36"/>
        </w:rPr>
        <w:t>AKTUÁLNÍ NOVELA ZÁKONA O VEŘEJNÝCH ZAKÁZKÁCH,</w:t>
      </w:r>
    </w:p>
    <w:p w:rsidR="00B82330" w:rsidRPr="004F4823" w:rsidRDefault="00B82330" w:rsidP="00B82330">
      <w:pPr>
        <w:pBdr>
          <w:bottom w:val="single" w:sz="4" w:space="1" w:color="auto"/>
        </w:pBdr>
        <w:spacing w:after="0" w:line="240" w:lineRule="auto"/>
        <w:rPr>
          <w:rFonts w:ascii="Times New Roman" w:hAnsi="Times New Roman"/>
          <w:b/>
          <w:sz w:val="36"/>
          <w:szCs w:val="36"/>
        </w:rPr>
      </w:pPr>
    </w:p>
    <w:p w:rsidR="00B82330" w:rsidRDefault="00B82330" w:rsidP="00B82330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9409E">
        <w:rPr>
          <w:rFonts w:ascii="Times New Roman" w:hAnsi="Times New Roman"/>
          <w:b/>
          <w:sz w:val="28"/>
          <w:szCs w:val="28"/>
        </w:rPr>
        <w:t>kter</w:t>
      </w:r>
      <w:r>
        <w:rPr>
          <w:rFonts w:ascii="Times New Roman" w:hAnsi="Times New Roman"/>
          <w:b/>
          <w:sz w:val="28"/>
          <w:szCs w:val="28"/>
        </w:rPr>
        <w:t>ý</w:t>
      </w:r>
      <w:r w:rsidRPr="0059409E">
        <w:rPr>
          <w:rFonts w:ascii="Times New Roman" w:hAnsi="Times New Roman"/>
          <w:b/>
          <w:sz w:val="28"/>
          <w:szCs w:val="28"/>
        </w:rPr>
        <w:t xml:space="preserve"> se uskuteční </w:t>
      </w:r>
      <w:r w:rsidR="001F7A93">
        <w:rPr>
          <w:rFonts w:ascii="Times New Roman" w:hAnsi="Times New Roman"/>
          <w:b/>
          <w:sz w:val="28"/>
          <w:szCs w:val="28"/>
        </w:rPr>
        <w:t>v</w:t>
      </w:r>
      <w:r w:rsidR="000E2299">
        <w:rPr>
          <w:rFonts w:ascii="Times New Roman" w:hAnsi="Times New Roman"/>
          <w:b/>
          <w:sz w:val="28"/>
          <w:szCs w:val="28"/>
        </w:rPr>
        <w:t xml:space="preserve">e středu </w:t>
      </w:r>
      <w:r>
        <w:rPr>
          <w:rFonts w:ascii="Times New Roman" w:hAnsi="Times New Roman"/>
          <w:b/>
          <w:sz w:val="28"/>
          <w:szCs w:val="28"/>
        </w:rPr>
        <w:t>9</w:t>
      </w:r>
      <w:r w:rsidRPr="0059409E">
        <w:rPr>
          <w:rFonts w:ascii="Times New Roman" w:hAnsi="Times New Roman"/>
          <w:b/>
          <w:sz w:val="28"/>
          <w:szCs w:val="28"/>
        </w:rPr>
        <w:t xml:space="preserve">. </w:t>
      </w:r>
      <w:r w:rsidR="000E2299">
        <w:rPr>
          <w:rFonts w:ascii="Times New Roman" w:hAnsi="Times New Roman"/>
          <w:b/>
          <w:sz w:val="28"/>
          <w:szCs w:val="28"/>
        </w:rPr>
        <w:t>května</w:t>
      </w:r>
      <w:r w:rsidRPr="0059409E">
        <w:rPr>
          <w:rFonts w:ascii="Times New Roman" w:hAnsi="Times New Roman"/>
          <w:b/>
          <w:sz w:val="28"/>
          <w:szCs w:val="28"/>
        </w:rPr>
        <w:t xml:space="preserve"> 2012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9409E">
        <w:rPr>
          <w:rFonts w:ascii="Times New Roman" w:hAnsi="Times New Roman"/>
          <w:b/>
          <w:sz w:val="28"/>
          <w:szCs w:val="28"/>
        </w:rPr>
        <w:t xml:space="preserve">od </w:t>
      </w:r>
      <w:r w:rsidR="000E2299">
        <w:rPr>
          <w:rFonts w:ascii="Times New Roman" w:hAnsi="Times New Roman"/>
          <w:b/>
          <w:sz w:val="28"/>
          <w:szCs w:val="28"/>
        </w:rPr>
        <w:t>9,0</w:t>
      </w:r>
      <w:r>
        <w:rPr>
          <w:rFonts w:ascii="Times New Roman" w:hAnsi="Times New Roman"/>
          <w:b/>
          <w:sz w:val="28"/>
          <w:szCs w:val="28"/>
        </w:rPr>
        <w:t xml:space="preserve">0 hodin </w:t>
      </w:r>
    </w:p>
    <w:p w:rsidR="00B82330" w:rsidRPr="0059409E" w:rsidRDefault="000E2299" w:rsidP="00B82330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na Městském úřadě v Jilemnici</w:t>
      </w:r>
      <w:r w:rsidR="00B82330">
        <w:rPr>
          <w:rFonts w:ascii="Times New Roman" w:hAnsi="Times New Roman"/>
          <w:b/>
          <w:sz w:val="28"/>
          <w:szCs w:val="28"/>
        </w:rPr>
        <w:t>,</w:t>
      </w:r>
      <w:r>
        <w:rPr>
          <w:rFonts w:ascii="Times New Roman" w:hAnsi="Times New Roman"/>
          <w:b/>
          <w:sz w:val="28"/>
          <w:szCs w:val="28"/>
        </w:rPr>
        <w:t xml:space="preserve"> v zasedací místnosti.</w:t>
      </w:r>
    </w:p>
    <w:p w:rsidR="00B82330" w:rsidRDefault="00B82330" w:rsidP="00B82330">
      <w:pPr>
        <w:pBdr>
          <w:bottom w:val="single" w:sz="4" w:space="1" w:color="auto"/>
        </w:pBdr>
        <w:spacing w:after="0" w:line="240" w:lineRule="auto"/>
        <w:jc w:val="center"/>
      </w:pPr>
    </w:p>
    <w:p w:rsidR="00B82330" w:rsidRPr="00B82330" w:rsidRDefault="00B82330" w:rsidP="00B82330">
      <w:pPr>
        <w:jc w:val="both"/>
      </w:pPr>
      <w:r w:rsidRPr="00B82330">
        <w:rPr>
          <w:rFonts w:ascii="Times New Roman" w:hAnsi="Times New Roman" w:cs="Times New Roman"/>
        </w:rPr>
        <w:t xml:space="preserve">Seminář je zaměřen na podrobné seznámení s jednotlivými ustanoveními  zákona  </w:t>
      </w:r>
      <w:r>
        <w:rPr>
          <w:rFonts w:ascii="Times New Roman" w:hAnsi="Times New Roman" w:cs="Times New Roman"/>
        </w:rPr>
        <w:t xml:space="preserve">č. 55/2012 Sb., </w:t>
      </w:r>
      <w:r w:rsidRPr="00B82330">
        <w:rPr>
          <w:rFonts w:ascii="Times New Roman" w:hAnsi="Times New Roman" w:cs="Times New Roman"/>
        </w:rPr>
        <w:t>kterým se mění zákon č. 137/2006 Sb., o veřejných zakázkách, ve znění pozdějších předpisů</w:t>
      </w:r>
      <w:r>
        <w:rPr>
          <w:rFonts w:ascii="Times New Roman" w:hAnsi="Times New Roman" w:cs="Times New Roman"/>
        </w:rPr>
        <w:t>.</w:t>
      </w:r>
      <w:r w:rsidRPr="00B82330">
        <w:rPr>
          <w:rFonts w:ascii="Times New Roman" w:hAnsi="Times New Roman" w:cs="Times New Roman"/>
        </w:rPr>
        <w:t xml:space="preserve"> Účinnost novely </w:t>
      </w:r>
      <w:r>
        <w:rPr>
          <w:rFonts w:ascii="Times New Roman" w:hAnsi="Times New Roman" w:cs="Times New Roman"/>
        </w:rPr>
        <w:t>zákona je stanovena</w:t>
      </w:r>
      <w:r w:rsidRPr="00B82330">
        <w:rPr>
          <w:rFonts w:ascii="Times New Roman" w:hAnsi="Times New Roman" w:cs="Times New Roman"/>
        </w:rPr>
        <w:t xml:space="preserve"> </w:t>
      </w:r>
      <w:r w:rsidR="001F7A93">
        <w:rPr>
          <w:rFonts w:ascii="Times New Roman" w:hAnsi="Times New Roman" w:cs="Times New Roman"/>
        </w:rPr>
        <w:t xml:space="preserve">od </w:t>
      </w:r>
      <w:r>
        <w:rPr>
          <w:rFonts w:ascii="Times New Roman" w:hAnsi="Times New Roman" w:cs="Times New Roman"/>
        </w:rPr>
        <w:t xml:space="preserve">1.dubna </w:t>
      </w:r>
      <w:r w:rsidRPr="00B82330">
        <w:rPr>
          <w:rFonts w:ascii="Times New Roman" w:hAnsi="Times New Roman" w:cs="Times New Roman"/>
        </w:rPr>
        <w:t>2012 a obsahuje značné množství zásadních změn v pro</w:t>
      </w:r>
      <w:r>
        <w:rPr>
          <w:rFonts w:ascii="Times New Roman" w:hAnsi="Times New Roman" w:cs="Times New Roman"/>
        </w:rPr>
        <w:t xml:space="preserve">cesu zadávání veřejných zakázek. </w:t>
      </w:r>
    </w:p>
    <w:p w:rsidR="00B82330" w:rsidRPr="002141C5" w:rsidRDefault="00137336" w:rsidP="00B82330">
      <w:pPr>
        <w:rPr>
          <w:rFonts w:ascii="Times New Roman" w:hAnsi="Times New Roman" w:cs="Times New Roman"/>
        </w:rPr>
      </w:pPr>
      <w:r w:rsidRPr="002141C5">
        <w:rPr>
          <w:rFonts w:ascii="Times New Roman" w:hAnsi="Times New Roman" w:cs="Times New Roman"/>
        </w:rPr>
        <w:t xml:space="preserve">Seminář je určen </w:t>
      </w:r>
      <w:r w:rsidR="001F7A93">
        <w:rPr>
          <w:rFonts w:ascii="Times New Roman" w:hAnsi="Times New Roman" w:cs="Times New Roman"/>
        </w:rPr>
        <w:t>především pro</w:t>
      </w:r>
      <w:r w:rsidRPr="002141C5">
        <w:rPr>
          <w:rFonts w:ascii="Times New Roman" w:hAnsi="Times New Roman" w:cs="Times New Roman"/>
        </w:rPr>
        <w:t xml:space="preserve"> </w:t>
      </w:r>
      <w:r w:rsidR="001F7A93">
        <w:rPr>
          <w:rFonts w:ascii="Times New Roman" w:hAnsi="Times New Roman" w:cs="Times New Roman"/>
        </w:rPr>
        <w:t xml:space="preserve">veřejné a dotované zadavatele. </w:t>
      </w:r>
      <w:r w:rsidRPr="002141C5">
        <w:rPr>
          <w:rFonts w:ascii="Times New Roman" w:hAnsi="Times New Roman" w:cs="Times New Roman"/>
        </w:rPr>
        <w:t>Speciálně bude řešena problematika povinného profilu zadavatele pro obce.</w:t>
      </w:r>
    </w:p>
    <w:p w:rsidR="00137336" w:rsidRPr="002141C5" w:rsidRDefault="002141C5" w:rsidP="00B82330">
      <w:pPr>
        <w:rPr>
          <w:rFonts w:ascii="Times New Roman" w:hAnsi="Times New Roman" w:cs="Times New Roman"/>
        </w:rPr>
      </w:pPr>
      <w:r w:rsidRPr="002141C5">
        <w:rPr>
          <w:rFonts w:ascii="Times New Roman" w:hAnsi="Times New Roman" w:cs="Times New Roman"/>
        </w:rPr>
        <w:t>Program semináře bude členěn do ucelených bloků, jejichž obsahem budou úpravy, změny a novinky zejména v těchto oblastech:</w:t>
      </w:r>
    </w:p>
    <w:p w:rsidR="00137336" w:rsidRPr="002141C5" w:rsidRDefault="00C13399" w:rsidP="002141C5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9.0</w:t>
      </w:r>
      <w:r w:rsidR="00B82330" w:rsidRPr="002141C5">
        <w:rPr>
          <w:rFonts w:ascii="Times New Roman" w:hAnsi="Times New Roman" w:cs="Times New Roman"/>
        </w:rPr>
        <w:t xml:space="preserve">0 – </w:t>
      </w:r>
      <w:r w:rsidR="00137336" w:rsidRPr="002141C5">
        <w:rPr>
          <w:rFonts w:ascii="Times New Roman" w:hAnsi="Times New Roman" w:cs="Times New Roman"/>
        </w:rPr>
        <w:t>10</w:t>
      </w:r>
      <w:r w:rsidR="002141C5" w:rsidRPr="002141C5">
        <w:rPr>
          <w:rFonts w:ascii="Times New Roman" w:hAnsi="Times New Roman" w:cs="Times New Roman"/>
        </w:rPr>
        <w:t>.30</w:t>
      </w:r>
      <w:r w:rsidR="00B82330" w:rsidRPr="002141C5">
        <w:rPr>
          <w:rFonts w:ascii="Times New Roman" w:hAnsi="Times New Roman" w:cs="Times New Roman"/>
        </w:rPr>
        <w:t xml:space="preserve"> </w:t>
      </w:r>
      <w:r w:rsidR="002141C5" w:rsidRPr="002141C5">
        <w:rPr>
          <w:rFonts w:ascii="Times New Roman" w:hAnsi="Times New Roman" w:cs="Times New Roman"/>
        </w:rPr>
        <w:t xml:space="preserve">  </w:t>
      </w:r>
      <w:r w:rsidR="00137336" w:rsidRPr="002141C5">
        <w:rPr>
          <w:rFonts w:ascii="Times New Roman" w:hAnsi="Times New Roman" w:cs="Times New Roman"/>
        </w:rPr>
        <w:t xml:space="preserve"> </w:t>
      </w:r>
      <w:r w:rsidR="002141C5" w:rsidRPr="002141C5">
        <w:rPr>
          <w:rFonts w:ascii="Times New Roman" w:hAnsi="Times New Roman" w:cs="Times New Roman"/>
        </w:rPr>
        <w:tab/>
      </w:r>
      <w:r w:rsidR="00137336" w:rsidRPr="002141C5">
        <w:rPr>
          <w:rFonts w:ascii="Times New Roman" w:hAnsi="Times New Roman" w:cs="Times New Roman"/>
        </w:rPr>
        <w:t xml:space="preserve">Zahájení -  </w:t>
      </w:r>
      <w:r w:rsidR="00B82330" w:rsidRPr="002141C5">
        <w:rPr>
          <w:rFonts w:ascii="Times New Roman" w:hAnsi="Times New Roman" w:cs="Times New Roman"/>
        </w:rPr>
        <w:t>Obecné úpravy, definice, nové instituty</w:t>
      </w:r>
    </w:p>
    <w:p w:rsidR="002141C5" w:rsidRPr="002141C5" w:rsidRDefault="00137336" w:rsidP="002141C5">
      <w:pPr>
        <w:spacing w:after="0"/>
        <w:rPr>
          <w:rFonts w:ascii="Times New Roman" w:hAnsi="Times New Roman" w:cs="Times New Roman"/>
        </w:rPr>
      </w:pPr>
      <w:r w:rsidRPr="002141C5">
        <w:rPr>
          <w:rFonts w:ascii="Times New Roman" w:hAnsi="Times New Roman" w:cs="Times New Roman"/>
        </w:rPr>
        <w:t xml:space="preserve">                   </w:t>
      </w:r>
      <w:r w:rsidR="002141C5" w:rsidRPr="002141C5">
        <w:rPr>
          <w:rFonts w:ascii="Times New Roman" w:hAnsi="Times New Roman" w:cs="Times New Roman"/>
        </w:rPr>
        <w:t xml:space="preserve">      </w:t>
      </w:r>
      <w:r w:rsidR="002141C5" w:rsidRPr="002141C5">
        <w:rPr>
          <w:rFonts w:ascii="Times New Roman" w:hAnsi="Times New Roman" w:cs="Times New Roman"/>
        </w:rPr>
        <w:tab/>
      </w:r>
      <w:r w:rsidRPr="002141C5">
        <w:rPr>
          <w:rFonts w:ascii="Times New Roman" w:hAnsi="Times New Roman" w:cs="Times New Roman"/>
        </w:rPr>
        <w:t xml:space="preserve">Finanční </w:t>
      </w:r>
      <w:r w:rsidR="002141C5" w:rsidRPr="002141C5">
        <w:rPr>
          <w:rFonts w:ascii="Times New Roman" w:hAnsi="Times New Roman" w:cs="Times New Roman"/>
        </w:rPr>
        <w:t>limity</w:t>
      </w:r>
    </w:p>
    <w:p w:rsidR="002141C5" w:rsidRPr="002141C5" w:rsidRDefault="002141C5" w:rsidP="002141C5">
      <w:pPr>
        <w:spacing w:after="0"/>
        <w:rPr>
          <w:rFonts w:ascii="Times New Roman" w:hAnsi="Times New Roman" w:cs="Times New Roman"/>
        </w:rPr>
      </w:pPr>
      <w:r w:rsidRPr="002141C5">
        <w:rPr>
          <w:rFonts w:ascii="Times New Roman" w:hAnsi="Times New Roman" w:cs="Times New Roman"/>
        </w:rPr>
        <w:t xml:space="preserve">                         </w:t>
      </w:r>
      <w:r w:rsidRPr="002141C5">
        <w:rPr>
          <w:rFonts w:ascii="Times New Roman" w:hAnsi="Times New Roman" w:cs="Times New Roman"/>
        </w:rPr>
        <w:tab/>
      </w:r>
      <w:r w:rsidR="00137336" w:rsidRPr="002141C5">
        <w:rPr>
          <w:rFonts w:ascii="Times New Roman" w:hAnsi="Times New Roman" w:cs="Times New Roman"/>
        </w:rPr>
        <w:t>Postupy v jednotlivých druzích zadávacích řízení</w:t>
      </w:r>
    </w:p>
    <w:p w:rsidR="00B82330" w:rsidRPr="002141C5" w:rsidRDefault="002141C5" w:rsidP="002141C5">
      <w:pPr>
        <w:spacing w:after="0"/>
        <w:rPr>
          <w:rFonts w:ascii="Times New Roman" w:hAnsi="Times New Roman" w:cs="Times New Roman"/>
        </w:rPr>
      </w:pPr>
      <w:r w:rsidRPr="002141C5">
        <w:rPr>
          <w:rFonts w:ascii="Times New Roman" w:hAnsi="Times New Roman" w:cs="Times New Roman"/>
        </w:rPr>
        <w:t xml:space="preserve">                      </w:t>
      </w:r>
      <w:r w:rsidRPr="002141C5">
        <w:rPr>
          <w:rFonts w:ascii="Times New Roman" w:hAnsi="Times New Roman" w:cs="Times New Roman"/>
        </w:rPr>
        <w:tab/>
        <w:t>Zadávací dokumentace a její poskytování</w:t>
      </w:r>
    </w:p>
    <w:p w:rsidR="00B82330" w:rsidRPr="002141C5" w:rsidRDefault="00B82330" w:rsidP="002141C5">
      <w:pPr>
        <w:spacing w:after="0"/>
        <w:rPr>
          <w:rFonts w:ascii="Times New Roman" w:hAnsi="Times New Roman" w:cs="Times New Roman"/>
        </w:rPr>
      </w:pPr>
      <w:r w:rsidRPr="002141C5">
        <w:rPr>
          <w:rFonts w:ascii="Times New Roman" w:hAnsi="Times New Roman" w:cs="Times New Roman"/>
        </w:rPr>
        <w:t>10.</w:t>
      </w:r>
      <w:r w:rsidR="002141C5" w:rsidRPr="002141C5">
        <w:rPr>
          <w:rFonts w:ascii="Times New Roman" w:hAnsi="Times New Roman" w:cs="Times New Roman"/>
        </w:rPr>
        <w:t>30</w:t>
      </w:r>
      <w:r w:rsidRPr="002141C5">
        <w:rPr>
          <w:rFonts w:ascii="Times New Roman" w:hAnsi="Times New Roman" w:cs="Times New Roman"/>
        </w:rPr>
        <w:t xml:space="preserve"> - 10:</w:t>
      </w:r>
      <w:r w:rsidR="002141C5" w:rsidRPr="002141C5">
        <w:rPr>
          <w:rFonts w:ascii="Times New Roman" w:hAnsi="Times New Roman" w:cs="Times New Roman"/>
        </w:rPr>
        <w:t>4</w:t>
      </w:r>
      <w:r w:rsidRPr="002141C5">
        <w:rPr>
          <w:rFonts w:ascii="Times New Roman" w:hAnsi="Times New Roman" w:cs="Times New Roman"/>
        </w:rPr>
        <w:t xml:space="preserve">5 </w:t>
      </w:r>
      <w:r w:rsidR="002141C5" w:rsidRPr="002141C5">
        <w:rPr>
          <w:rFonts w:ascii="Times New Roman" w:hAnsi="Times New Roman" w:cs="Times New Roman"/>
        </w:rPr>
        <w:tab/>
      </w:r>
      <w:r w:rsidRPr="002141C5">
        <w:rPr>
          <w:rFonts w:ascii="Times New Roman" w:hAnsi="Times New Roman" w:cs="Times New Roman"/>
        </w:rPr>
        <w:t xml:space="preserve">přestávka </w:t>
      </w:r>
    </w:p>
    <w:p w:rsidR="002141C5" w:rsidRPr="002141C5" w:rsidRDefault="00B82330" w:rsidP="002141C5">
      <w:pPr>
        <w:spacing w:after="0"/>
        <w:rPr>
          <w:rFonts w:ascii="Times New Roman" w:hAnsi="Times New Roman" w:cs="Times New Roman"/>
        </w:rPr>
      </w:pPr>
      <w:r w:rsidRPr="002141C5">
        <w:rPr>
          <w:rFonts w:ascii="Times New Roman" w:hAnsi="Times New Roman" w:cs="Times New Roman"/>
        </w:rPr>
        <w:t>10:</w:t>
      </w:r>
      <w:r w:rsidR="002141C5" w:rsidRPr="002141C5">
        <w:rPr>
          <w:rFonts w:ascii="Times New Roman" w:hAnsi="Times New Roman" w:cs="Times New Roman"/>
        </w:rPr>
        <w:t>4</w:t>
      </w:r>
      <w:r w:rsidRPr="002141C5">
        <w:rPr>
          <w:rFonts w:ascii="Times New Roman" w:hAnsi="Times New Roman" w:cs="Times New Roman"/>
        </w:rPr>
        <w:t>5</w:t>
      </w:r>
      <w:r w:rsidR="002141C5" w:rsidRPr="002141C5">
        <w:rPr>
          <w:rFonts w:ascii="Times New Roman" w:hAnsi="Times New Roman" w:cs="Times New Roman"/>
        </w:rPr>
        <w:t xml:space="preserve"> – 12:15 </w:t>
      </w:r>
      <w:r w:rsidR="002141C5" w:rsidRPr="002141C5">
        <w:rPr>
          <w:rFonts w:ascii="Times New Roman" w:hAnsi="Times New Roman" w:cs="Times New Roman"/>
        </w:rPr>
        <w:tab/>
        <w:t>Vymezení kvalifikace a její prokazování</w:t>
      </w:r>
    </w:p>
    <w:p w:rsidR="002141C5" w:rsidRPr="002141C5" w:rsidRDefault="002141C5" w:rsidP="002141C5">
      <w:pPr>
        <w:spacing w:after="0"/>
        <w:rPr>
          <w:rFonts w:ascii="Times New Roman" w:hAnsi="Times New Roman" w:cs="Times New Roman"/>
        </w:rPr>
      </w:pPr>
      <w:r w:rsidRPr="002141C5">
        <w:rPr>
          <w:rFonts w:ascii="Times New Roman" w:hAnsi="Times New Roman" w:cs="Times New Roman"/>
        </w:rPr>
        <w:t xml:space="preserve">          </w:t>
      </w:r>
      <w:r w:rsidRPr="002141C5">
        <w:rPr>
          <w:rFonts w:ascii="Times New Roman" w:hAnsi="Times New Roman" w:cs="Times New Roman"/>
        </w:rPr>
        <w:tab/>
      </w:r>
      <w:r w:rsidRPr="002141C5">
        <w:rPr>
          <w:rFonts w:ascii="Times New Roman" w:hAnsi="Times New Roman" w:cs="Times New Roman"/>
        </w:rPr>
        <w:tab/>
        <w:t>Požadavky na nabídky, otevírání obálek</w:t>
      </w:r>
    </w:p>
    <w:p w:rsidR="002141C5" w:rsidRPr="002141C5" w:rsidRDefault="002141C5" w:rsidP="002141C5">
      <w:pPr>
        <w:spacing w:after="0"/>
        <w:rPr>
          <w:rFonts w:ascii="Times New Roman" w:hAnsi="Times New Roman" w:cs="Times New Roman"/>
        </w:rPr>
      </w:pPr>
      <w:r w:rsidRPr="002141C5">
        <w:rPr>
          <w:rFonts w:ascii="Times New Roman" w:hAnsi="Times New Roman" w:cs="Times New Roman"/>
        </w:rPr>
        <w:t xml:space="preserve">          </w:t>
      </w:r>
      <w:r w:rsidRPr="002141C5">
        <w:rPr>
          <w:rFonts w:ascii="Times New Roman" w:hAnsi="Times New Roman" w:cs="Times New Roman"/>
        </w:rPr>
        <w:tab/>
      </w:r>
      <w:r w:rsidRPr="002141C5">
        <w:rPr>
          <w:rFonts w:ascii="Times New Roman" w:hAnsi="Times New Roman" w:cs="Times New Roman"/>
        </w:rPr>
        <w:tab/>
        <w:t>Posouzení a hodnocení nabídek, hodnotící komise</w:t>
      </w:r>
    </w:p>
    <w:p w:rsidR="002141C5" w:rsidRPr="002141C5" w:rsidRDefault="002141C5" w:rsidP="002141C5">
      <w:pPr>
        <w:spacing w:after="0"/>
        <w:rPr>
          <w:rFonts w:ascii="Times New Roman" w:hAnsi="Times New Roman" w:cs="Times New Roman"/>
        </w:rPr>
      </w:pPr>
      <w:r w:rsidRPr="002141C5">
        <w:rPr>
          <w:rFonts w:ascii="Times New Roman" w:hAnsi="Times New Roman" w:cs="Times New Roman"/>
        </w:rPr>
        <w:t>12.15 – 12.30</w:t>
      </w:r>
      <w:r w:rsidR="00B82330" w:rsidRPr="002141C5">
        <w:rPr>
          <w:rFonts w:ascii="Times New Roman" w:hAnsi="Times New Roman" w:cs="Times New Roman"/>
        </w:rPr>
        <w:t xml:space="preserve"> </w:t>
      </w:r>
      <w:r w:rsidRPr="002141C5">
        <w:rPr>
          <w:rFonts w:ascii="Times New Roman" w:hAnsi="Times New Roman" w:cs="Times New Roman"/>
        </w:rPr>
        <w:tab/>
      </w:r>
      <w:r w:rsidR="00B82330" w:rsidRPr="002141C5">
        <w:rPr>
          <w:rFonts w:ascii="Times New Roman" w:hAnsi="Times New Roman" w:cs="Times New Roman"/>
        </w:rPr>
        <w:t>přestávka</w:t>
      </w:r>
    </w:p>
    <w:p w:rsidR="002141C5" w:rsidRPr="002141C5" w:rsidRDefault="002141C5" w:rsidP="002141C5">
      <w:pPr>
        <w:spacing w:after="0"/>
        <w:rPr>
          <w:rFonts w:ascii="Times New Roman" w:hAnsi="Times New Roman" w:cs="Times New Roman"/>
        </w:rPr>
      </w:pPr>
      <w:r w:rsidRPr="002141C5">
        <w:rPr>
          <w:rFonts w:ascii="Times New Roman" w:hAnsi="Times New Roman" w:cs="Times New Roman"/>
        </w:rPr>
        <w:t>12.30 – 13.3</w:t>
      </w:r>
      <w:r w:rsidR="00B82330" w:rsidRPr="002141C5">
        <w:rPr>
          <w:rFonts w:ascii="Times New Roman" w:hAnsi="Times New Roman" w:cs="Times New Roman"/>
        </w:rPr>
        <w:t xml:space="preserve">0  </w:t>
      </w:r>
      <w:r w:rsidRPr="002141C5">
        <w:rPr>
          <w:rFonts w:ascii="Times New Roman" w:hAnsi="Times New Roman" w:cs="Times New Roman"/>
        </w:rPr>
        <w:tab/>
        <w:t xml:space="preserve">Zrušení zadávacího řízení          </w:t>
      </w:r>
    </w:p>
    <w:p w:rsidR="002141C5" w:rsidRPr="002141C5" w:rsidRDefault="002141C5" w:rsidP="002141C5">
      <w:pPr>
        <w:spacing w:after="0"/>
        <w:rPr>
          <w:rFonts w:ascii="Times New Roman" w:hAnsi="Times New Roman" w:cs="Times New Roman"/>
        </w:rPr>
      </w:pPr>
      <w:r w:rsidRPr="002141C5">
        <w:rPr>
          <w:rFonts w:ascii="Times New Roman" w:hAnsi="Times New Roman" w:cs="Times New Roman"/>
        </w:rPr>
        <w:t xml:space="preserve">                         </w:t>
      </w:r>
      <w:r w:rsidRPr="002141C5">
        <w:rPr>
          <w:rFonts w:ascii="Times New Roman" w:hAnsi="Times New Roman" w:cs="Times New Roman"/>
        </w:rPr>
        <w:tab/>
        <w:t>Uveřejňování</w:t>
      </w:r>
    </w:p>
    <w:p w:rsidR="002141C5" w:rsidRPr="002141C5" w:rsidRDefault="002141C5" w:rsidP="002141C5">
      <w:pPr>
        <w:spacing w:after="0"/>
        <w:rPr>
          <w:rFonts w:ascii="Times New Roman" w:hAnsi="Times New Roman" w:cs="Times New Roman"/>
        </w:rPr>
      </w:pPr>
      <w:r w:rsidRPr="002141C5">
        <w:rPr>
          <w:rFonts w:ascii="Times New Roman" w:hAnsi="Times New Roman" w:cs="Times New Roman"/>
        </w:rPr>
        <w:t xml:space="preserve">                         </w:t>
      </w:r>
      <w:r w:rsidRPr="002141C5">
        <w:rPr>
          <w:rFonts w:ascii="Times New Roman" w:hAnsi="Times New Roman" w:cs="Times New Roman"/>
        </w:rPr>
        <w:tab/>
        <w:t>Námitky a dohled ÚOHS</w:t>
      </w:r>
    </w:p>
    <w:p w:rsidR="002141C5" w:rsidRPr="002141C5" w:rsidRDefault="002141C5" w:rsidP="002141C5">
      <w:pPr>
        <w:rPr>
          <w:rFonts w:ascii="Times New Roman" w:hAnsi="Times New Roman" w:cs="Times New Roman"/>
        </w:rPr>
      </w:pPr>
      <w:r w:rsidRPr="002141C5">
        <w:rPr>
          <w:rFonts w:ascii="Times New Roman" w:hAnsi="Times New Roman" w:cs="Times New Roman"/>
        </w:rPr>
        <w:t>Výklad bude podpořen podrobnou prezentací</w:t>
      </w:r>
      <w:r w:rsidR="001F7A93">
        <w:rPr>
          <w:rFonts w:ascii="Times New Roman" w:hAnsi="Times New Roman" w:cs="Times New Roman"/>
        </w:rPr>
        <w:t>.</w:t>
      </w:r>
    </w:p>
    <w:p w:rsidR="00137336" w:rsidRPr="002141C5" w:rsidRDefault="00137336" w:rsidP="00137336">
      <w:pPr>
        <w:rPr>
          <w:rFonts w:ascii="Times New Roman" w:hAnsi="Times New Roman" w:cs="Times New Roman"/>
        </w:rPr>
      </w:pPr>
      <w:r w:rsidRPr="002141C5">
        <w:rPr>
          <w:rFonts w:ascii="Times New Roman" w:hAnsi="Times New Roman" w:cs="Times New Roman"/>
        </w:rPr>
        <w:t>Dostatečný prostor bude věnován odpovědím na dotazy a vysvětlení případných nejasností</w:t>
      </w:r>
    </w:p>
    <w:p w:rsidR="002141C5" w:rsidRPr="002141C5" w:rsidRDefault="002141C5" w:rsidP="002141C5">
      <w:pPr>
        <w:rPr>
          <w:rFonts w:ascii="Times New Roman" w:hAnsi="Times New Roman" w:cs="Times New Roman"/>
        </w:rPr>
      </w:pPr>
      <w:r w:rsidRPr="002141C5">
        <w:rPr>
          <w:rFonts w:ascii="Times New Roman" w:hAnsi="Times New Roman" w:cs="Times New Roman"/>
        </w:rPr>
        <w:t>Lektor: Jarmila Lásková Soldátová</w:t>
      </w:r>
      <w:r w:rsidR="001F7A93">
        <w:rPr>
          <w:rFonts w:ascii="Times New Roman" w:hAnsi="Times New Roman" w:cs="Times New Roman"/>
        </w:rPr>
        <w:t>, projektový manažer</w:t>
      </w:r>
    </w:p>
    <w:p w:rsidR="00BD1D0D" w:rsidRDefault="00BD1D0D" w:rsidP="000E2299">
      <w:pPr>
        <w:tabs>
          <w:tab w:val="left" w:pos="3825"/>
        </w:tabs>
        <w:spacing w:after="0"/>
        <w:rPr>
          <w:rFonts w:ascii="Times New Roman" w:hAnsi="Times New Roman"/>
          <w:color w:val="244061" w:themeColor="accent1" w:themeShade="80"/>
        </w:rPr>
      </w:pPr>
    </w:p>
    <w:p w:rsidR="00BD1D0D" w:rsidRDefault="00BD1D0D" w:rsidP="000E2299">
      <w:pPr>
        <w:tabs>
          <w:tab w:val="left" w:pos="3825"/>
        </w:tabs>
        <w:spacing w:after="0"/>
        <w:rPr>
          <w:rFonts w:ascii="Times New Roman" w:hAnsi="Times New Roman"/>
          <w:color w:val="244061" w:themeColor="accent1" w:themeShade="80"/>
        </w:rPr>
      </w:pPr>
    </w:p>
    <w:p w:rsidR="00BD1D0D" w:rsidRDefault="00BD1D0D" w:rsidP="000E2299">
      <w:pPr>
        <w:tabs>
          <w:tab w:val="left" w:pos="3825"/>
        </w:tabs>
        <w:spacing w:after="0"/>
        <w:rPr>
          <w:rFonts w:ascii="Times New Roman" w:hAnsi="Times New Roman"/>
          <w:color w:val="244061" w:themeColor="accent1" w:themeShade="80"/>
        </w:rPr>
      </w:pPr>
    </w:p>
    <w:p w:rsidR="00BD1D0D" w:rsidRDefault="00BD1D0D" w:rsidP="000E2299">
      <w:pPr>
        <w:tabs>
          <w:tab w:val="left" w:pos="3825"/>
        </w:tabs>
        <w:spacing w:after="0"/>
        <w:rPr>
          <w:rFonts w:ascii="Times New Roman" w:hAnsi="Times New Roman"/>
          <w:b/>
          <w:color w:val="244061" w:themeColor="accent1" w:themeShade="80"/>
        </w:rPr>
      </w:pPr>
    </w:p>
    <w:p w:rsidR="00BD1D0D" w:rsidRPr="00BD1D0D" w:rsidRDefault="00137336" w:rsidP="000E2299">
      <w:pPr>
        <w:tabs>
          <w:tab w:val="left" w:pos="3825"/>
        </w:tabs>
        <w:spacing w:after="0"/>
        <w:rPr>
          <w:rFonts w:ascii="Times New Roman" w:hAnsi="Times New Roman"/>
          <w:b/>
          <w:color w:val="244061" w:themeColor="accent1" w:themeShade="80"/>
          <w:sz w:val="36"/>
          <w:szCs w:val="36"/>
        </w:rPr>
      </w:pPr>
      <w:r w:rsidRPr="00BD1D0D">
        <w:rPr>
          <w:rFonts w:ascii="Times New Roman" w:hAnsi="Times New Roman"/>
          <w:b/>
          <w:color w:val="244061" w:themeColor="accent1" w:themeShade="80"/>
          <w:sz w:val="36"/>
          <w:szCs w:val="36"/>
        </w:rPr>
        <w:t>Registrace:</w:t>
      </w:r>
    </w:p>
    <w:p w:rsidR="000E2299" w:rsidRPr="00BD1D0D" w:rsidRDefault="00137336" w:rsidP="000E2299">
      <w:pPr>
        <w:tabs>
          <w:tab w:val="left" w:pos="3825"/>
        </w:tabs>
        <w:spacing w:after="0"/>
        <w:rPr>
          <w:rFonts w:ascii="Times New Roman" w:hAnsi="Times New Roman"/>
          <w:color w:val="244061" w:themeColor="accent1" w:themeShade="80"/>
        </w:rPr>
      </w:pPr>
      <w:r w:rsidRPr="00BD1D0D">
        <w:rPr>
          <w:rFonts w:ascii="Times New Roman" w:hAnsi="Times New Roman"/>
          <w:color w:val="244061" w:themeColor="accent1" w:themeShade="80"/>
        </w:rPr>
        <w:t xml:space="preserve"> Každ</w:t>
      </w:r>
      <w:r w:rsidR="002141C5" w:rsidRPr="00BD1D0D">
        <w:rPr>
          <w:rFonts w:ascii="Times New Roman" w:hAnsi="Times New Roman"/>
          <w:color w:val="244061" w:themeColor="accent1" w:themeShade="80"/>
        </w:rPr>
        <w:t>ý</w:t>
      </w:r>
      <w:r w:rsidRPr="00BD1D0D">
        <w:rPr>
          <w:rFonts w:ascii="Times New Roman" w:hAnsi="Times New Roman"/>
          <w:color w:val="244061" w:themeColor="accent1" w:themeShade="80"/>
        </w:rPr>
        <w:t xml:space="preserve"> zájemce se povinně do </w:t>
      </w:r>
      <w:r w:rsidR="001F7A93" w:rsidRPr="00BD1D0D">
        <w:rPr>
          <w:rFonts w:ascii="Times New Roman" w:hAnsi="Times New Roman"/>
          <w:color w:val="244061" w:themeColor="accent1" w:themeShade="80"/>
        </w:rPr>
        <w:t xml:space="preserve">pátku dne </w:t>
      </w:r>
      <w:r w:rsidR="004D46F9" w:rsidRPr="00BD1D0D">
        <w:rPr>
          <w:rFonts w:ascii="Times New Roman" w:hAnsi="Times New Roman"/>
          <w:color w:val="244061" w:themeColor="accent1" w:themeShade="80"/>
        </w:rPr>
        <w:t>27.4.2012 do 08:00 hod. zašle přihlášku na</w:t>
      </w:r>
      <w:r w:rsidRPr="00BD1D0D">
        <w:rPr>
          <w:rFonts w:ascii="Times New Roman" w:hAnsi="Times New Roman"/>
          <w:color w:val="244061" w:themeColor="accent1" w:themeShade="80"/>
        </w:rPr>
        <w:t xml:space="preserve">  </w:t>
      </w:r>
    </w:p>
    <w:p w:rsidR="00B82330" w:rsidRPr="00BD1D0D" w:rsidRDefault="004D46F9" w:rsidP="000E2299">
      <w:pPr>
        <w:tabs>
          <w:tab w:val="left" w:pos="3825"/>
        </w:tabs>
        <w:spacing w:after="0"/>
        <w:rPr>
          <w:rFonts w:ascii="Times New Roman" w:hAnsi="Times New Roman"/>
          <w:i/>
          <w:color w:val="244061" w:themeColor="accent1" w:themeShade="80"/>
        </w:rPr>
      </w:pPr>
      <w:r w:rsidRPr="00BD1D0D">
        <w:rPr>
          <w:rFonts w:ascii="Times New Roman" w:hAnsi="Times New Roman"/>
          <w:color w:val="244061" w:themeColor="accent1" w:themeShade="80"/>
        </w:rPr>
        <w:t xml:space="preserve"> e-mail</w:t>
      </w:r>
      <w:r w:rsidR="00137336" w:rsidRPr="00BD1D0D">
        <w:rPr>
          <w:rFonts w:ascii="Times New Roman" w:hAnsi="Times New Roman"/>
          <w:color w:val="244061" w:themeColor="accent1" w:themeShade="80"/>
        </w:rPr>
        <w:t xml:space="preserve">: </w:t>
      </w:r>
      <w:r w:rsidRPr="00BD1D0D">
        <w:rPr>
          <w:rFonts w:ascii="Times New Roman" w:hAnsi="Times New Roman"/>
          <w:color w:val="244061" w:themeColor="accent1" w:themeShade="80"/>
          <w:u w:val="single"/>
        </w:rPr>
        <w:t>vondrovi.v</w:t>
      </w:r>
      <w:r w:rsidR="000E2299" w:rsidRPr="00BD1D0D">
        <w:rPr>
          <w:rFonts w:ascii="Times New Roman" w:hAnsi="Times New Roman"/>
          <w:color w:val="244061" w:themeColor="accent1" w:themeShade="80"/>
          <w:u w:val="single"/>
        </w:rPr>
        <w:t>@seznam.cz</w:t>
      </w:r>
      <w:r w:rsidR="001F7A93" w:rsidRPr="00BD1D0D">
        <w:rPr>
          <w:rFonts w:ascii="Times New Roman" w:hAnsi="Times New Roman"/>
          <w:color w:val="244061" w:themeColor="accent1" w:themeShade="80"/>
        </w:rPr>
        <w:t xml:space="preserve"> </w:t>
      </w:r>
    </w:p>
    <w:p w:rsidR="001F7A93" w:rsidRDefault="001F7A93" w:rsidP="00137336">
      <w:pPr>
        <w:tabs>
          <w:tab w:val="left" w:pos="3825"/>
        </w:tabs>
        <w:rPr>
          <w:rFonts w:ascii="Times New Roman" w:hAnsi="Times New Roman"/>
        </w:rPr>
      </w:pPr>
    </w:p>
    <w:p w:rsidR="00B82330" w:rsidRPr="00BD1D0D" w:rsidRDefault="000E2299" w:rsidP="001F7A93">
      <w:pPr>
        <w:tabs>
          <w:tab w:val="left" w:pos="3825"/>
        </w:tabs>
        <w:jc w:val="both"/>
        <w:rPr>
          <w:rFonts w:ascii="Times New Roman" w:hAnsi="Times New Roman"/>
          <w:color w:val="244061" w:themeColor="accent1" w:themeShade="80"/>
        </w:rPr>
      </w:pPr>
      <w:r w:rsidRPr="00BD1D0D">
        <w:rPr>
          <w:rFonts w:ascii="Times New Roman" w:hAnsi="Times New Roman"/>
          <w:b/>
          <w:color w:val="244061" w:themeColor="accent1" w:themeShade="80"/>
        </w:rPr>
        <w:t>Vložné:</w:t>
      </w:r>
      <w:r w:rsidRPr="00BD1D0D">
        <w:rPr>
          <w:rFonts w:ascii="Times New Roman" w:hAnsi="Times New Roman"/>
          <w:color w:val="244061" w:themeColor="accent1" w:themeShade="80"/>
        </w:rPr>
        <w:t xml:space="preserve">  4</w:t>
      </w:r>
      <w:r w:rsidR="00137336" w:rsidRPr="00BD1D0D">
        <w:rPr>
          <w:rFonts w:ascii="Times New Roman" w:hAnsi="Times New Roman"/>
          <w:color w:val="244061" w:themeColor="accent1" w:themeShade="80"/>
        </w:rPr>
        <w:t>00,- Kč</w:t>
      </w:r>
      <w:r w:rsidR="001F7A93" w:rsidRPr="00BD1D0D">
        <w:rPr>
          <w:rFonts w:ascii="Times New Roman" w:hAnsi="Times New Roman"/>
          <w:color w:val="244061" w:themeColor="accent1" w:themeShade="80"/>
        </w:rPr>
        <w:t xml:space="preserve"> včetně DPH</w:t>
      </w:r>
      <w:r w:rsidR="00137336" w:rsidRPr="00BD1D0D">
        <w:rPr>
          <w:rFonts w:ascii="Times New Roman" w:hAnsi="Times New Roman"/>
          <w:color w:val="244061" w:themeColor="accent1" w:themeShade="80"/>
        </w:rPr>
        <w:t xml:space="preserve">/osoba. </w:t>
      </w:r>
    </w:p>
    <w:p w:rsidR="00BD1D0D" w:rsidRPr="00BD1D0D" w:rsidRDefault="00BD1D0D" w:rsidP="00BD1D0D">
      <w:pPr>
        <w:jc w:val="both"/>
        <w:rPr>
          <w:rFonts w:ascii="Times New Roman" w:hAnsi="Times New Roman" w:cs="Times New Roman"/>
          <w:color w:val="244061" w:themeColor="accent1" w:themeShade="80"/>
        </w:rPr>
      </w:pPr>
      <w:r w:rsidRPr="00BD1D0D">
        <w:rPr>
          <w:rFonts w:ascii="Times New Roman" w:hAnsi="Times New Roman" w:cs="Times New Roman"/>
          <w:color w:val="244061" w:themeColor="accent1" w:themeShade="80"/>
        </w:rPr>
        <w:t>Na základě závazné přihlášky obdržíte fakturu, která bude sloužit jako podklad pro zaplacení vložného. Faktura bude rozesílána po uzávěrce přihláše</w:t>
      </w:r>
      <w:r w:rsidR="00840ECD">
        <w:rPr>
          <w:rFonts w:ascii="Times New Roman" w:hAnsi="Times New Roman" w:cs="Times New Roman"/>
          <w:color w:val="244061" w:themeColor="accent1" w:themeShade="80"/>
        </w:rPr>
        <w:t>k e-mailem, proto prosíme o vyplnění a zaslání přiložené</w:t>
      </w:r>
      <w:r w:rsidRPr="00BD1D0D">
        <w:rPr>
          <w:rFonts w:ascii="Times New Roman" w:hAnsi="Times New Roman" w:cs="Times New Roman"/>
          <w:color w:val="244061" w:themeColor="accent1" w:themeShade="80"/>
        </w:rPr>
        <w:t xml:space="preserve"> </w:t>
      </w:r>
      <w:r w:rsidR="00840ECD">
        <w:rPr>
          <w:rFonts w:ascii="Times New Roman" w:hAnsi="Times New Roman" w:cs="Times New Roman"/>
          <w:color w:val="244061" w:themeColor="accent1" w:themeShade="80"/>
        </w:rPr>
        <w:t>přihlášky</w:t>
      </w:r>
      <w:r w:rsidRPr="00BD1D0D">
        <w:rPr>
          <w:rFonts w:ascii="Times New Roman" w:hAnsi="Times New Roman" w:cs="Times New Roman"/>
          <w:color w:val="244061" w:themeColor="accent1" w:themeShade="80"/>
        </w:rPr>
        <w:t>.</w:t>
      </w:r>
    </w:p>
    <w:p w:rsidR="00BD1D0D" w:rsidRPr="00BD1D0D" w:rsidRDefault="00BD1D0D" w:rsidP="00BD1D0D">
      <w:pPr>
        <w:spacing w:line="360" w:lineRule="auto"/>
        <w:jc w:val="both"/>
        <w:rPr>
          <w:rFonts w:ascii="Times New Roman" w:hAnsi="Times New Roman" w:cs="Times New Roman"/>
          <w:b/>
          <w:bCs/>
          <w:color w:val="244061" w:themeColor="accent1" w:themeShade="80"/>
        </w:rPr>
      </w:pPr>
      <w:r w:rsidRPr="00BD1D0D">
        <w:rPr>
          <w:rFonts w:ascii="Times New Roman" w:hAnsi="Times New Roman" w:cs="Times New Roman"/>
          <w:bCs/>
          <w:color w:val="244061" w:themeColor="accent1" w:themeShade="80"/>
        </w:rPr>
        <w:t xml:space="preserve">Pokud se nebudete moci zúčastnit, zajistěte za sebe náhradu. </w:t>
      </w:r>
      <w:r w:rsidRPr="00BD1D0D">
        <w:rPr>
          <w:rFonts w:ascii="Times New Roman" w:hAnsi="Times New Roman" w:cs="Times New Roman"/>
          <w:b/>
          <w:bCs/>
          <w:color w:val="244061" w:themeColor="accent1" w:themeShade="80"/>
        </w:rPr>
        <w:t xml:space="preserve">Uhrazené vložné nevracíme. </w:t>
      </w:r>
    </w:p>
    <w:p w:rsidR="00BD1D0D" w:rsidRPr="00BD1D0D" w:rsidRDefault="00BD1D0D" w:rsidP="00BD1D0D">
      <w:pPr>
        <w:spacing w:line="360" w:lineRule="auto"/>
        <w:jc w:val="both"/>
        <w:rPr>
          <w:rFonts w:ascii="Times New Roman" w:hAnsi="Times New Roman" w:cs="Times New Roman"/>
          <w:bCs/>
          <w:color w:val="FF0000"/>
        </w:rPr>
      </w:pPr>
      <w:r w:rsidRPr="00BD1D0D">
        <w:rPr>
          <w:rFonts w:ascii="Times New Roman" w:hAnsi="Times New Roman" w:cs="Times New Roman"/>
          <w:bCs/>
          <w:color w:val="FF0000"/>
        </w:rPr>
        <w:t>Seminář se bude konat při minimálním počtu 15 účastníků</w:t>
      </w:r>
    </w:p>
    <w:p w:rsidR="001F7A93" w:rsidRDefault="001F7A93" w:rsidP="00B82330">
      <w:pPr>
        <w:spacing w:after="0"/>
        <w:rPr>
          <w:rFonts w:ascii="Times New Roman" w:hAnsi="Times New Roman"/>
        </w:rPr>
      </w:pPr>
    </w:p>
    <w:p w:rsidR="001F7A93" w:rsidRDefault="001F7A93" w:rsidP="00B82330">
      <w:pPr>
        <w:spacing w:after="0"/>
        <w:rPr>
          <w:rFonts w:ascii="Times New Roman" w:hAnsi="Times New Roman"/>
        </w:rPr>
      </w:pPr>
    </w:p>
    <w:p w:rsidR="00B82330" w:rsidRPr="002141C5" w:rsidRDefault="000E2299" w:rsidP="00B82330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Věra Nosková</w:t>
      </w:r>
    </w:p>
    <w:p w:rsidR="00B82330" w:rsidRPr="002141C5" w:rsidRDefault="000E2299" w:rsidP="00B82330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Manažer MAS „Přiďte pobejt!“o.s.</w:t>
      </w:r>
    </w:p>
    <w:p w:rsidR="00B82330" w:rsidRPr="002141C5" w:rsidRDefault="000E2299" w:rsidP="00B82330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kontakt: 605 557 126</w:t>
      </w:r>
      <w:r w:rsidR="00B82330" w:rsidRPr="002141C5">
        <w:rPr>
          <w:rFonts w:ascii="Times New Roman" w:hAnsi="Times New Roman"/>
        </w:rPr>
        <w:t xml:space="preserve">; </w:t>
      </w:r>
      <w:r>
        <w:rPr>
          <w:rFonts w:ascii="Times New Roman" w:hAnsi="Times New Roman"/>
        </w:rPr>
        <w:t xml:space="preserve">email: </w:t>
      </w:r>
      <w:r w:rsidRPr="000E2299">
        <w:rPr>
          <w:rFonts w:ascii="Times New Roman" w:hAnsi="Times New Roman"/>
          <w:u w:val="single"/>
        </w:rPr>
        <w:t>vera.noskova@seznam.cz</w:t>
      </w:r>
    </w:p>
    <w:p w:rsidR="00B82330" w:rsidRPr="002141C5" w:rsidRDefault="00B82330" w:rsidP="00B82330"/>
    <w:p w:rsidR="00B82330" w:rsidRDefault="00B82330" w:rsidP="00F26C51">
      <w:r>
        <w:br w:type="textWrapping" w:clear="all"/>
      </w:r>
    </w:p>
    <w:p w:rsidR="00F26C51" w:rsidRDefault="00F26C51"/>
    <w:p w:rsidR="00F26C51" w:rsidRDefault="00F26C51" w:rsidP="00F26C51"/>
    <w:p w:rsidR="00F26C51" w:rsidRDefault="00F26C51" w:rsidP="00F26C51"/>
    <w:p w:rsidR="00F26C51" w:rsidRDefault="00F26C51" w:rsidP="00F26C51"/>
    <w:p w:rsidR="004D46F9" w:rsidRDefault="004D46F9" w:rsidP="00F26C51"/>
    <w:p w:rsidR="004D46F9" w:rsidRDefault="004D46F9" w:rsidP="00F26C51"/>
    <w:p w:rsidR="004D46F9" w:rsidRDefault="004D46F9" w:rsidP="00F26C51"/>
    <w:p w:rsidR="004D46F9" w:rsidRDefault="004D46F9" w:rsidP="00F26C51"/>
    <w:p w:rsidR="004D46F9" w:rsidRDefault="004D46F9" w:rsidP="00F26C51"/>
    <w:p w:rsidR="004D46F9" w:rsidRDefault="004D46F9" w:rsidP="00F26C51"/>
    <w:p w:rsidR="004D46F9" w:rsidRPr="004D46F9" w:rsidRDefault="004D46F9" w:rsidP="004D46F9">
      <w:pPr>
        <w:rPr>
          <w:rFonts w:ascii="Times New Roman" w:hAnsi="Times New Roman" w:cs="Times New Roman"/>
        </w:rPr>
      </w:pPr>
    </w:p>
    <w:sectPr w:rsidR="004D46F9" w:rsidRPr="004D46F9" w:rsidSect="0089503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4A80" w:rsidRDefault="006D4A80" w:rsidP="00B82330">
      <w:pPr>
        <w:spacing w:after="0" w:line="240" w:lineRule="auto"/>
      </w:pPr>
      <w:r>
        <w:separator/>
      </w:r>
    </w:p>
  </w:endnote>
  <w:endnote w:type="continuationSeparator" w:id="0">
    <w:p w:rsidR="006D4A80" w:rsidRDefault="006D4A80" w:rsidP="00B823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4A80" w:rsidRDefault="006D4A80" w:rsidP="00B82330">
      <w:pPr>
        <w:spacing w:after="0" w:line="240" w:lineRule="auto"/>
      </w:pPr>
      <w:r>
        <w:separator/>
      </w:r>
    </w:p>
  </w:footnote>
  <w:footnote w:type="continuationSeparator" w:id="0">
    <w:p w:rsidR="006D4A80" w:rsidRDefault="006D4A80" w:rsidP="00B823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399" w:rsidRDefault="00C13399" w:rsidP="00C13399">
    <w:pPr>
      <w:spacing w:after="0" w:line="240" w:lineRule="auto"/>
      <w:jc w:val="center"/>
      <w:rPr>
        <w:rFonts w:ascii="Times New Roman" w:hAnsi="Times New Roman"/>
        <w:b/>
        <w:color w:val="17365D" w:themeColor="text2" w:themeShade="BF"/>
        <w:sz w:val="28"/>
        <w:szCs w:val="28"/>
      </w:rPr>
    </w:pPr>
    <w:r w:rsidRPr="00C13399">
      <w:rPr>
        <w:rFonts w:ascii="Times New Roman" w:hAnsi="Times New Roman"/>
        <w:b/>
        <w:noProof/>
        <w:color w:val="17365D" w:themeColor="text2" w:themeShade="BF"/>
        <w:sz w:val="28"/>
        <w:szCs w:val="28"/>
        <w:lang w:eastAsia="cs-CZ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-613410</wp:posOffset>
          </wp:positionH>
          <wp:positionV relativeFrom="paragraph">
            <wp:posOffset>-234315</wp:posOffset>
          </wp:positionV>
          <wp:extent cx="1078230" cy="1086485"/>
          <wp:effectExtent l="19050" t="0" r="7620" b="0"/>
          <wp:wrapTight wrapText="bothSides">
            <wp:wrapPolygon edited="0">
              <wp:start x="-382" y="0"/>
              <wp:lineTo x="-382" y="21209"/>
              <wp:lineTo x="21753" y="21209"/>
              <wp:lineTo x="21753" y="0"/>
              <wp:lineTo x="-382" y="0"/>
            </wp:wrapPolygon>
          </wp:wrapTight>
          <wp:docPr id="1" name="obrázek 1" descr="logo Lubos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Lubos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8230" cy="10864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color w:val="17365D" w:themeColor="text2" w:themeShade="BF"/>
        <w:sz w:val="28"/>
        <w:szCs w:val="28"/>
      </w:rPr>
      <w:t xml:space="preserve">                                        </w:t>
    </w:r>
  </w:p>
  <w:p w:rsidR="00C13399" w:rsidRDefault="00C13399" w:rsidP="00C13399">
    <w:pPr>
      <w:spacing w:after="0" w:line="240" w:lineRule="auto"/>
      <w:jc w:val="center"/>
      <w:rPr>
        <w:rFonts w:ascii="Times New Roman" w:hAnsi="Times New Roman"/>
        <w:b/>
        <w:color w:val="17365D" w:themeColor="text2" w:themeShade="BF"/>
        <w:sz w:val="28"/>
        <w:szCs w:val="28"/>
      </w:rPr>
    </w:pPr>
  </w:p>
  <w:p w:rsidR="00C13399" w:rsidRDefault="00C13399" w:rsidP="00C13399">
    <w:pPr>
      <w:spacing w:after="0" w:line="240" w:lineRule="auto"/>
      <w:jc w:val="center"/>
      <w:rPr>
        <w:rFonts w:ascii="Times New Roman" w:hAnsi="Times New Roman"/>
        <w:b/>
        <w:color w:val="17365D" w:themeColor="text2" w:themeShade="BF"/>
        <w:sz w:val="28"/>
        <w:szCs w:val="28"/>
      </w:rPr>
    </w:pPr>
    <w:r>
      <w:rPr>
        <w:rFonts w:ascii="Times New Roman" w:hAnsi="Times New Roman"/>
        <w:b/>
        <w:color w:val="17365D" w:themeColor="text2" w:themeShade="BF"/>
        <w:sz w:val="28"/>
        <w:szCs w:val="28"/>
      </w:rPr>
      <w:t xml:space="preserve">                                    </w:t>
    </w:r>
    <w:r w:rsidRPr="00C13399">
      <w:rPr>
        <w:rFonts w:ascii="Times New Roman" w:hAnsi="Times New Roman"/>
        <w:b/>
        <w:color w:val="17365D" w:themeColor="text2" w:themeShade="BF"/>
        <w:sz w:val="28"/>
        <w:szCs w:val="28"/>
      </w:rPr>
      <w:t>MAS „Přiďte pobejt!“o.s.</w:t>
    </w:r>
  </w:p>
  <w:p w:rsidR="00C13399" w:rsidRPr="00C13399" w:rsidRDefault="00C13399" w:rsidP="00C13399">
    <w:pPr>
      <w:spacing w:after="0" w:line="240" w:lineRule="auto"/>
      <w:ind w:left="4248"/>
      <w:rPr>
        <w:rFonts w:ascii="Times New Roman" w:hAnsi="Times New Roman"/>
        <w:color w:val="17365D" w:themeColor="text2" w:themeShade="BF"/>
      </w:rPr>
    </w:pPr>
    <w:r w:rsidRPr="00C13399">
      <w:rPr>
        <w:rFonts w:ascii="Times New Roman" w:hAnsi="Times New Roman"/>
        <w:color w:val="17365D" w:themeColor="text2" w:themeShade="BF"/>
      </w:rPr>
      <w:t>Roztocká 500,  Jilemnice 514 01   IĆ: 26 66 16 75</w:t>
    </w:r>
  </w:p>
  <w:p w:rsidR="00B82330" w:rsidRPr="00B82330" w:rsidRDefault="001F7A93" w:rsidP="00C13399">
    <w:pPr>
      <w:pStyle w:val="Zhlav"/>
      <w:jc w:val="right"/>
    </w:pPr>
    <w:r>
      <w:rPr>
        <w:sz w:val="28"/>
        <w:szCs w:val="28"/>
      </w:rPr>
      <w:t xml:space="preserve">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701972"/>
    <w:multiLevelType w:val="hybridMultilevel"/>
    <w:tmpl w:val="74BA75B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F26C51"/>
    <w:rsid w:val="000E2299"/>
    <w:rsid w:val="00137336"/>
    <w:rsid w:val="001F7A93"/>
    <w:rsid w:val="002141C5"/>
    <w:rsid w:val="00321879"/>
    <w:rsid w:val="00383E15"/>
    <w:rsid w:val="0045583B"/>
    <w:rsid w:val="004D46F9"/>
    <w:rsid w:val="006D4A80"/>
    <w:rsid w:val="006F4475"/>
    <w:rsid w:val="007F1304"/>
    <w:rsid w:val="00840ECD"/>
    <w:rsid w:val="0089503A"/>
    <w:rsid w:val="008C5ABD"/>
    <w:rsid w:val="00B61051"/>
    <w:rsid w:val="00B82330"/>
    <w:rsid w:val="00BD1D0D"/>
    <w:rsid w:val="00C13399"/>
    <w:rsid w:val="00E369E1"/>
    <w:rsid w:val="00E508BF"/>
    <w:rsid w:val="00EC5D12"/>
    <w:rsid w:val="00F26C51"/>
    <w:rsid w:val="00F35613"/>
    <w:rsid w:val="00F463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0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823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233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823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2330"/>
  </w:style>
  <w:style w:type="paragraph" w:styleId="Zpat">
    <w:name w:val="footer"/>
    <w:basedOn w:val="Normln"/>
    <w:link w:val="ZpatChar"/>
    <w:uiPriority w:val="99"/>
    <w:semiHidden/>
    <w:unhideWhenUsed/>
    <w:rsid w:val="00B823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82330"/>
  </w:style>
  <w:style w:type="character" w:styleId="Hypertextovodkaz">
    <w:name w:val="Hyperlink"/>
    <w:basedOn w:val="Standardnpsmoodstavce"/>
    <w:uiPriority w:val="99"/>
    <w:unhideWhenUsed/>
    <w:rsid w:val="00B82330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B82330"/>
    <w:pPr>
      <w:ind w:left="720"/>
      <w:contextualSpacing/>
    </w:pPr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4D46F9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4D46F9"/>
    <w:rPr>
      <w:rFonts w:ascii="Times New Roman" w:eastAsia="Times New Roman" w:hAnsi="Times New Roman" w:cs="Times New Roman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324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Obecně prospěšná společnost pro Český ráj</dc:creator>
  <cp:keywords/>
  <dc:description/>
  <cp:lastModifiedBy>Věra</cp:lastModifiedBy>
  <cp:revision>5</cp:revision>
  <cp:lastPrinted>2012-03-05T10:37:00Z</cp:lastPrinted>
  <dcterms:created xsi:type="dcterms:W3CDTF">2012-04-13T12:00:00Z</dcterms:created>
  <dcterms:modified xsi:type="dcterms:W3CDTF">2012-04-13T12:06:00Z</dcterms:modified>
</cp:coreProperties>
</file>